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00" w:type="dxa"/>
        <w:tblInd w:w="-1417" w:type="dxa"/>
        <w:shd w:val="clear" w:color="auto" w:fill="E4F1FF"/>
        <w:tblCellMar>
          <w:left w:w="0" w:type="dxa"/>
          <w:right w:w="0" w:type="dxa"/>
        </w:tblCellMar>
        <w:tblLook w:val="04A0" w:firstRow="1" w:lastRow="0" w:firstColumn="1" w:lastColumn="0" w:noHBand="0" w:noVBand="1"/>
      </w:tblPr>
      <w:tblGrid>
        <w:gridCol w:w="14100"/>
      </w:tblGrid>
      <w:tr w:rsidR="00C73F41" w:rsidRPr="00C73F41" w14:paraId="769BF5FE" w14:textId="77777777" w:rsidTr="00C73F41">
        <w:tc>
          <w:tcPr>
            <w:tcW w:w="0" w:type="auto"/>
            <w:shd w:val="clear" w:color="auto" w:fill="FFFFFF"/>
            <w:tcMar>
              <w:top w:w="150" w:type="dxa"/>
              <w:left w:w="150" w:type="dxa"/>
              <w:bottom w:w="150" w:type="dxa"/>
              <w:right w:w="150" w:type="dxa"/>
            </w:tcMar>
            <w:vAlign w:val="center"/>
            <w:hideMark/>
          </w:tcPr>
          <w:p w14:paraId="5CD1C5BE" w14:textId="2734A9A4" w:rsidR="00C73F41" w:rsidRPr="00C73F41" w:rsidRDefault="00C73F41" w:rsidP="00C73F41">
            <w:pPr>
              <w:rPr>
                <w:b/>
                <w:bCs/>
              </w:rPr>
            </w:pPr>
            <w:r>
              <w:rPr>
                <w:b/>
                <w:bCs/>
                <w:lang w:val="ru-RU"/>
              </w:rPr>
              <w:t xml:space="preserve">                          </w:t>
            </w:r>
            <w:r w:rsidRPr="00C73F41">
              <w:rPr>
                <w:b/>
                <w:bCs/>
              </w:rPr>
              <w:t>Текст повідомлення:</w:t>
            </w:r>
          </w:p>
        </w:tc>
      </w:tr>
    </w:tbl>
    <w:p w14:paraId="583907A9" w14:textId="77777777" w:rsidR="00C73F41" w:rsidRPr="00C73F41" w:rsidRDefault="00C73F41" w:rsidP="00C73F41">
      <w:r w:rsidRPr="00C73F41">
        <w:rPr>
          <w:b/>
          <w:bCs/>
        </w:rPr>
        <w:t>Шановний акціонере!</w:t>
      </w:r>
    </w:p>
    <w:p w14:paraId="1EE7B7F0" w14:textId="77777777" w:rsidR="00C73F41" w:rsidRPr="00C73F41" w:rsidRDefault="00C73F41" w:rsidP="00C73F41">
      <w:r w:rsidRPr="00C73F41">
        <w:rPr>
          <w:b/>
          <w:bCs/>
        </w:rPr>
        <w:t xml:space="preserve">Приватне акціонерне товариство «Автобаза №2», яке знаходиться за </w:t>
      </w:r>
      <w:proofErr w:type="spellStart"/>
      <w:r w:rsidRPr="00C73F41">
        <w:rPr>
          <w:b/>
          <w:bCs/>
        </w:rPr>
        <w:t>адресою</w:t>
      </w:r>
      <w:proofErr w:type="spellEnd"/>
      <w:r w:rsidRPr="00C73F41">
        <w:rPr>
          <w:b/>
          <w:bCs/>
        </w:rPr>
        <w:t>:   м. Київ, вул. Вербова, 8</w:t>
      </w:r>
    </w:p>
    <w:p w14:paraId="3A8827FD" w14:textId="585E0465" w:rsidR="00C73F41" w:rsidRPr="00C73F41" w:rsidRDefault="00C73F41" w:rsidP="00C73F41">
      <w:r w:rsidRPr="00C73F41">
        <w:rPr>
          <w:b/>
          <w:bCs/>
        </w:rPr>
        <w:t>запрошує Вас взяти участь у річних Загальних зборах акціонерів </w:t>
      </w:r>
      <w:r w:rsidRPr="00C73F41">
        <w:t> </w:t>
      </w:r>
      <w:r w:rsidRPr="00C73F41">
        <w:rPr>
          <w:b/>
          <w:bCs/>
        </w:rPr>
        <w:t>ПРАТ «Автобаза №2»,</w:t>
      </w:r>
    </w:p>
    <w:p w14:paraId="1472D86C" w14:textId="77777777" w:rsidR="00C73F41" w:rsidRPr="00C73F41" w:rsidRDefault="00C73F41" w:rsidP="00C73F41">
      <w:r w:rsidRPr="00C73F41">
        <w:t>які відбудуться </w:t>
      </w:r>
      <w:r w:rsidRPr="00C73F41">
        <w:rPr>
          <w:b/>
          <w:bCs/>
        </w:rPr>
        <w:t xml:space="preserve">26 квітня 2019 року о 10.00 за </w:t>
      </w:r>
      <w:proofErr w:type="spellStart"/>
      <w:r w:rsidRPr="00C73F41">
        <w:rPr>
          <w:b/>
          <w:bCs/>
        </w:rPr>
        <w:t>адресою</w:t>
      </w:r>
      <w:proofErr w:type="spellEnd"/>
      <w:r w:rsidRPr="00C73F41">
        <w:rPr>
          <w:b/>
          <w:bCs/>
        </w:rPr>
        <w:t xml:space="preserve">: </w:t>
      </w:r>
      <w:proofErr w:type="spellStart"/>
      <w:r w:rsidRPr="00C73F41">
        <w:rPr>
          <w:b/>
          <w:bCs/>
        </w:rPr>
        <w:t>м.Київ</w:t>
      </w:r>
      <w:proofErr w:type="spellEnd"/>
      <w:r w:rsidRPr="00C73F41">
        <w:rPr>
          <w:b/>
          <w:bCs/>
        </w:rPr>
        <w:t>, вул. Вербова 8,</w:t>
      </w:r>
      <w:r w:rsidRPr="00C73F41">
        <w:t> </w:t>
      </w:r>
      <w:r w:rsidRPr="00C73F41">
        <w:rPr>
          <w:b/>
          <w:bCs/>
        </w:rPr>
        <w:t>2-й поверх адмінбудинку ПРАТ «Автобаза №2»</w:t>
      </w:r>
      <w:r w:rsidRPr="00C73F41">
        <w:t>  </w:t>
      </w:r>
      <w:r w:rsidRPr="00C73F41">
        <w:rPr>
          <w:b/>
          <w:bCs/>
        </w:rPr>
        <w:t>в залі для проведення зборів.</w:t>
      </w:r>
    </w:p>
    <w:p w14:paraId="14E573F7" w14:textId="29DB6E0F" w:rsidR="00C73F41" w:rsidRPr="00C73F41" w:rsidRDefault="00C73F41" w:rsidP="00C73F41">
      <w:r w:rsidRPr="00C73F41">
        <w:t>Реєстрація учасників зборів відбудеться </w:t>
      </w:r>
      <w:r w:rsidRPr="00C73F41">
        <w:rPr>
          <w:b/>
          <w:bCs/>
        </w:rPr>
        <w:t>з 09.00 до 09.45 </w:t>
      </w:r>
      <w:r w:rsidRPr="00C73F41">
        <w:t>в день та за місцем проведення зборів</w:t>
      </w:r>
      <w:r w:rsidRPr="00C73F41">
        <w:rPr>
          <w:b/>
          <w:bCs/>
        </w:rPr>
        <w:t>.</w:t>
      </w:r>
    </w:p>
    <w:p w14:paraId="419E7E35" w14:textId="621A0758" w:rsidR="00C73F41" w:rsidRPr="00C73F41" w:rsidRDefault="00C73F41" w:rsidP="00C73F41">
      <w:r w:rsidRPr="00C73F41">
        <w:t>Дата складання переліку акціонерів, які мають право на участь у загальних зборах – станом на 24 годину 22.04.2019 року.</w:t>
      </w:r>
    </w:p>
    <w:p w14:paraId="785C88EC" w14:textId="77777777" w:rsidR="00C73F41" w:rsidRPr="00C73F41" w:rsidRDefault="00C73F41" w:rsidP="00C73F41">
      <w:r w:rsidRPr="00C73F41">
        <w:t xml:space="preserve">Перелік питань разом з </w:t>
      </w:r>
      <w:proofErr w:type="spellStart"/>
      <w:r w:rsidRPr="00C73F41">
        <w:t>проектом</w:t>
      </w:r>
      <w:proofErr w:type="spellEnd"/>
      <w:r w:rsidRPr="00C73F41">
        <w:t xml:space="preserve"> рішень(крім кумулятивного голосування) щодо кожного з питань, включених до </w:t>
      </w:r>
      <w:proofErr w:type="spellStart"/>
      <w:r w:rsidRPr="00C73F41">
        <w:t>проекту</w:t>
      </w:r>
      <w:proofErr w:type="spellEnd"/>
      <w:r w:rsidRPr="00C73F41">
        <w:t xml:space="preserve"> порядку денного;</w:t>
      </w:r>
    </w:p>
    <w:p w14:paraId="10FDC57E" w14:textId="1B98A944" w:rsidR="00C73F41" w:rsidRPr="00C73F41" w:rsidRDefault="00C73F41" w:rsidP="00C73F41">
      <w:r w:rsidRPr="00C73F41">
        <w:t>1.Прийняття рішення з питань порядку проведення Загальних зборів акціонерів. Обрання лічильної комісії та затвердження її складу. Обрання головуючого та секретаря Загальних зборів. Встановлення регламенту Загальних зборів акціонерів.</w:t>
      </w:r>
    </w:p>
    <w:p w14:paraId="728E1AB5" w14:textId="4AA25791" w:rsidR="00C73F41" w:rsidRPr="00C73F41" w:rsidRDefault="00C73F41" w:rsidP="00C73F41">
      <w:proofErr w:type="spellStart"/>
      <w:r w:rsidRPr="00C73F41">
        <w:t>Проект</w:t>
      </w:r>
      <w:proofErr w:type="spellEnd"/>
      <w:r w:rsidRPr="00C73F41">
        <w:t xml:space="preserve"> рішення:</w:t>
      </w:r>
    </w:p>
    <w:p w14:paraId="50A38AD6" w14:textId="77777777" w:rsidR="00C73F41" w:rsidRPr="00C73F41" w:rsidRDefault="00C73F41" w:rsidP="00C73F41">
      <w:r w:rsidRPr="00C73F41">
        <w:t>Обрати членів лічильної комісії, головуючого та секретаря зборів, встановити регламент Загальних зборів запропонований учасниками зборів.</w:t>
      </w:r>
    </w:p>
    <w:p w14:paraId="2D1221F7" w14:textId="736862FF" w:rsidR="00C73F41" w:rsidRPr="00C73F41" w:rsidRDefault="00C73F41" w:rsidP="00C73F41">
      <w:r w:rsidRPr="00C73F41">
        <w:t>2.   Звіт виконавчого органу про підсумки фінансово-господарської діяльності ПРАТ «Автобаза №2» за 2018 рік.</w:t>
      </w:r>
    </w:p>
    <w:p w14:paraId="2BADBBA0" w14:textId="06AAC06F" w:rsidR="00C73F41" w:rsidRPr="00C73F41" w:rsidRDefault="00C73F41" w:rsidP="00C73F41">
      <w:proofErr w:type="spellStart"/>
      <w:r w:rsidRPr="00C73F41">
        <w:t>Проект</w:t>
      </w:r>
      <w:proofErr w:type="spellEnd"/>
      <w:r w:rsidRPr="00C73F41">
        <w:t xml:space="preserve"> рішення:</w:t>
      </w:r>
    </w:p>
    <w:p w14:paraId="4303BA1F" w14:textId="5B4DAAA0" w:rsidR="00C73F41" w:rsidRPr="00C73F41" w:rsidRDefault="00C73F41" w:rsidP="00C73F41">
      <w:r w:rsidRPr="00C73F41">
        <w:t>Затвердити Звіт виконавчого органу про підсумки фінансово-господарської діяльності ПРАТ «Автобаза №2» за 2018 рік</w:t>
      </w:r>
    </w:p>
    <w:p w14:paraId="01081EAB" w14:textId="4D97AB65" w:rsidR="00C73F41" w:rsidRPr="00C73F41" w:rsidRDefault="00C73F41" w:rsidP="00C73F41">
      <w:r w:rsidRPr="00C73F41">
        <w:t>3.   Затвердження річного звіту Товариства за 2018рік.</w:t>
      </w:r>
    </w:p>
    <w:p w14:paraId="2F8D2CB6" w14:textId="4E97116A" w:rsidR="00C73F41" w:rsidRPr="00C73F41" w:rsidRDefault="00C73F41" w:rsidP="00C73F41">
      <w:proofErr w:type="spellStart"/>
      <w:r w:rsidRPr="00C73F41">
        <w:t>Проект</w:t>
      </w:r>
      <w:proofErr w:type="spellEnd"/>
      <w:r w:rsidRPr="00C73F41">
        <w:t xml:space="preserve"> рішення:</w:t>
      </w:r>
    </w:p>
    <w:p w14:paraId="55F90A80" w14:textId="77777777" w:rsidR="00C73F41" w:rsidRPr="00C73F41" w:rsidRDefault="00C73F41" w:rsidP="00C73F41">
      <w:r w:rsidRPr="00C73F41">
        <w:t>Затвердити річний звіт Товариства за 2018 рік.</w:t>
      </w:r>
    </w:p>
    <w:p w14:paraId="4E14A14F" w14:textId="1483F38A" w:rsidR="00C73F41" w:rsidRPr="00C73F41" w:rsidRDefault="00C73F41" w:rsidP="00C73F41">
      <w:r w:rsidRPr="00C73F41">
        <w:t>4.   Розподіл прибутку і збитків Товариства  за 2018 рік.</w:t>
      </w:r>
    </w:p>
    <w:p w14:paraId="087D3CE7" w14:textId="2522BB6B" w:rsidR="00C73F41" w:rsidRPr="00C73F41" w:rsidRDefault="00C73F41" w:rsidP="00C73F41">
      <w:proofErr w:type="spellStart"/>
      <w:r w:rsidRPr="00C73F41">
        <w:t>Проект</w:t>
      </w:r>
      <w:proofErr w:type="spellEnd"/>
      <w:r w:rsidRPr="00C73F41">
        <w:t xml:space="preserve"> рішення:</w:t>
      </w:r>
    </w:p>
    <w:p w14:paraId="47961E4B" w14:textId="77777777" w:rsidR="00C73F41" w:rsidRPr="00C73F41" w:rsidRDefault="00C73F41" w:rsidP="00C73F41">
      <w:r w:rsidRPr="00C73F41">
        <w:t>Прибуток товариства направити на покриття збитків минулих періодів</w:t>
      </w:r>
    </w:p>
    <w:p w14:paraId="6514FBCF" w14:textId="407CB9E2" w:rsidR="00C73F41" w:rsidRPr="00C73F41" w:rsidRDefault="00C73F41" w:rsidP="00C73F41">
      <w:r w:rsidRPr="00C73F41">
        <w:t>5.   Звіт ревізора.</w:t>
      </w:r>
    </w:p>
    <w:p w14:paraId="710D28DC" w14:textId="0BF3EDEB" w:rsidR="00C73F41" w:rsidRPr="00C73F41" w:rsidRDefault="00C73F41" w:rsidP="00C73F41">
      <w:proofErr w:type="spellStart"/>
      <w:r w:rsidRPr="00C73F41">
        <w:t>Проект</w:t>
      </w:r>
      <w:proofErr w:type="spellEnd"/>
      <w:r w:rsidRPr="00C73F41">
        <w:t xml:space="preserve"> рішення:</w:t>
      </w:r>
    </w:p>
    <w:p w14:paraId="20E57902" w14:textId="77777777" w:rsidR="00C73F41" w:rsidRPr="00C73F41" w:rsidRDefault="00C73F41" w:rsidP="00C73F41">
      <w:r w:rsidRPr="00C73F41">
        <w:t>Прийняти  звіт ревізора.</w:t>
      </w:r>
    </w:p>
    <w:p w14:paraId="1E600996" w14:textId="27FB098B" w:rsidR="00C73F41" w:rsidRPr="00C73F41" w:rsidRDefault="00C73F41" w:rsidP="00C73F41">
      <w:r w:rsidRPr="00C73F41">
        <w:t>6.   Звіт наглядової ради.</w:t>
      </w:r>
    </w:p>
    <w:p w14:paraId="655C7A62" w14:textId="64A9E3AC" w:rsidR="00C73F41" w:rsidRPr="00C73F41" w:rsidRDefault="00C73F41" w:rsidP="00C73F41">
      <w:proofErr w:type="spellStart"/>
      <w:r w:rsidRPr="00C73F41">
        <w:t>Проект</w:t>
      </w:r>
      <w:proofErr w:type="spellEnd"/>
      <w:r w:rsidRPr="00C73F41">
        <w:t xml:space="preserve"> рішення:</w:t>
      </w:r>
    </w:p>
    <w:p w14:paraId="27CFF8F7" w14:textId="77777777" w:rsidR="00C73F41" w:rsidRPr="00C73F41" w:rsidRDefault="00C73F41" w:rsidP="00C73F41">
      <w:r w:rsidRPr="00C73F41">
        <w:t>Прийняти  звіт Наглядової ради.</w:t>
      </w:r>
    </w:p>
    <w:p w14:paraId="708EDCC4" w14:textId="649036F1" w:rsidR="00C73F41" w:rsidRPr="00C73F41" w:rsidRDefault="00C73F41" w:rsidP="00C73F41">
      <w:r w:rsidRPr="00C73F41">
        <w:lastRenderedPageBreak/>
        <w:t>7.   Прийняття рішення за наслідками розгляду звіту наглядової ради, звіту виконавчого  органу, звіту ревізора.</w:t>
      </w:r>
    </w:p>
    <w:p w14:paraId="33B83E85" w14:textId="0B98A641" w:rsidR="00C73F41" w:rsidRPr="00C73F41" w:rsidRDefault="00C73F41" w:rsidP="00C73F41">
      <w:proofErr w:type="spellStart"/>
      <w:r w:rsidRPr="00C73F41">
        <w:t>Проект</w:t>
      </w:r>
      <w:proofErr w:type="spellEnd"/>
      <w:r w:rsidRPr="00C73F41">
        <w:t xml:space="preserve"> рішення:</w:t>
      </w:r>
    </w:p>
    <w:p w14:paraId="3E433CC6" w14:textId="77777777" w:rsidR="00C73F41" w:rsidRPr="00C73F41" w:rsidRDefault="00C73F41" w:rsidP="00C73F41">
      <w:r w:rsidRPr="00C73F41">
        <w:t>Затвердити  звіт Наглядової ради, звіт виконавчого органу, звіт ревізора.</w:t>
      </w:r>
    </w:p>
    <w:p w14:paraId="347F4435" w14:textId="7A2EB1E6" w:rsidR="00C73F41" w:rsidRPr="00C73F41" w:rsidRDefault="00C73F41" w:rsidP="00C73F41">
      <w:r w:rsidRPr="00C73F41">
        <w:t>8.  Обрання ревізора.</w:t>
      </w:r>
    </w:p>
    <w:p w14:paraId="11687BA6" w14:textId="6C6BBDC9" w:rsidR="00C73F41" w:rsidRPr="00C73F41" w:rsidRDefault="00C73F41" w:rsidP="00C73F41">
      <w:proofErr w:type="spellStart"/>
      <w:r w:rsidRPr="00C73F41">
        <w:t>Проект</w:t>
      </w:r>
      <w:proofErr w:type="spellEnd"/>
      <w:r w:rsidRPr="00C73F41">
        <w:t xml:space="preserve"> рішення:</w:t>
      </w:r>
    </w:p>
    <w:p w14:paraId="705C5356" w14:textId="77777777" w:rsidR="00C73F41" w:rsidRPr="00C73F41" w:rsidRDefault="00C73F41" w:rsidP="00C73F41">
      <w:r w:rsidRPr="00C73F41">
        <w:t xml:space="preserve">Припинити повноваження ревізора </w:t>
      </w:r>
      <w:proofErr w:type="spellStart"/>
      <w:r w:rsidRPr="00C73F41">
        <w:t>Щербіна</w:t>
      </w:r>
      <w:proofErr w:type="spellEnd"/>
      <w:r w:rsidRPr="00C73F41">
        <w:t xml:space="preserve"> Ю.М., обрати ревізором Коваленко Г.П.</w:t>
      </w:r>
    </w:p>
    <w:p w14:paraId="20F607C0" w14:textId="7C5CC452" w:rsidR="00C73F41" w:rsidRPr="00C73F41" w:rsidRDefault="00C73F41" w:rsidP="00C73F41">
      <w:r w:rsidRPr="00C73F41">
        <w:t>9. Прийняття рішення про вчинення значного правочину.</w:t>
      </w:r>
    </w:p>
    <w:p w14:paraId="19940DD2" w14:textId="0DE48B2F" w:rsidR="00C73F41" w:rsidRPr="00C73F41" w:rsidRDefault="00C73F41" w:rsidP="00C73F41">
      <w:proofErr w:type="spellStart"/>
      <w:r w:rsidRPr="00C73F41">
        <w:t>Проект</w:t>
      </w:r>
      <w:proofErr w:type="spellEnd"/>
      <w:r w:rsidRPr="00C73F41">
        <w:t xml:space="preserve"> рішення:</w:t>
      </w:r>
    </w:p>
    <w:p w14:paraId="5FE2E630" w14:textId="77777777" w:rsidR="00C73F41" w:rsidRPr="00C73F41" w:rsidRDefault="00C73F41" w:rsidP="00C73F41">
      <w:r w:rsidRPr="00C73F41">
        <w:t>Прийняття рішення про вчинення значного правочин</w:t>
      </w:r>
    </w:p>
    <w:p w14:paraId="1EA5A26C" w14:textId="77777777" w:rsidR="00C73F41" w:rsidRPr="00C73F41" w:rsidRDefault="00C73F41" w:rsidP="00C73F41">
      <w:r w:rsidRPr="00C73F41">
        <w:t xml:space="preserve">Адреса власного веб-сайту, на якому розміщена інформація з </w:t>
      </w:r>
      <w:proofErr w:type="spellStart"/>
      <w:r w:rsidRPr="00C73F41">
        <w:t>проектом</w:t>
      </w:r>
      <w:proofErr w:type="spellEnd"/>
      <w:r w:rsidRPr="00C73F41">
        <w:t xml:space="preserve"> рішень, щодо кожного з питань, включених до </w:t>
      </w:r>
      <w:proofErr w:type="spellStart"/>
      <w:r w:rsidRPr="00C73F41">
        <w:t>проекту</w:t>
      </w:r>
      <w:proofErr w:type="spellEnd"/>
      <w:r w:rsidRPr="00C73F41">
        <w:t xml:space="preserve"> порядку денного – 03772200.infosite.com.ua</w:t>
      </w:r>
    </w:p>
    <w:p w14:paraId="5354BAB0" w14:textId="77777777" w:rsidR="00C73F41" w:rsidRPr="00C73F41" w:rsidRDefault="00C73F41" w:rsidP="00C73F41">
      <w:r w:rsidRPr="00C73F41">
        <w:t>Загальна кількість акцій та голосуючих акцій станом на дату складання переліку осіб становить: 25053</w:t>
      </w:r>
    </w:p>
    <w:p w14:paraId="748AC747" w14:textId="362DABEF" w:rsidR="00C73F41" w:rsidRPr="00C73F41" w:rsidRDefault="00C73F41" w:rsidP="00C73F41">
      <w:r w:rsidRPr="00C73F41">
        <w:t xml:space="preserve">Під час підготовки до загальних зборів, акціонери мають право ознайомитись з матеріалами та документами необхідними для прийняття рішень з питань порядку денного під час підготовки до загальних зборів за місцезнаходженням товариства за </w:t>
      </w:r>
      <w:proofErr w:type="spellStart"/>
      <w:r w:rsidRPr="00C73F41">
        <w:t>адресою</w:t>
      </w:r>
      <w:proofErr w:type="spellEnd"/>
      <w:r w:rsidRPr="00C73F41">
        <w:t xml:space="preserve"> м.Київ-73,вул. Вербова 8, у робочі дні, з 9.00 до 16.00 в бухгалтерії підприємства, а в день проведення загальних зборів у місці їх проведення, 2-й поверх адмінбудинку ПРАТ «Автобаза №2» в залі для проведення зборів.  Відповідальна особа </w:t>
      </w:r>
      <w:proofErr w:type="spellStart"/>
      <w:r w:rsidRPr="00C73F41">
        <w:t>Кухарець</w:t>
      </w:r>
      <w:proofErr w:type="spellEnd"/>
      <w:r w:rsidRPr="00C73F41">
        <w:t xml:space="preserve"> В.А.</w:t>
      </w:r>
    </w:p>
    <w:p w14:paraId="0B0BEABA" w14:textId="1129AF24" w:rsidR="00C73F41" w:rsidRPr="00C73F41" w:rsidRDefault="00C73F41" w:rsidP="00C73F41">
      <w:r w:rsidRPr="00C73F41">
        <w:t xml:space="preserve">Кожний акціонер має право </w:t>
      </w:r>
      <w:proofErr w:type="spellStart"/>
      <w:r w:rsidRPr="00C73F41">
        <w:t>внести</w:t>
      </w:r>
      <w:proofErr w:type="spellEnd"/>
      <w:r w:rsidRPr="00C73F41">
        <w:t xml:space="preserve"> пропозиції щодо питань, включених до </w:t>
      </w:r>
      <w:proofErr w:type="spellStart"/>
      <w:r w:rsidRPr="00C73F41">
        <w:t>проекту</w:t>
      </w:r>
      <w:proofErr w:type="spellEnd"/>
      <w:r w:rsidRPr="00C73F41">
        <w:t xml:space="preserve"> порядку денного загальних зборів акціонерного товариства, а також щодо нових кандидатів до складу органів товариства, кількість яких не може перевищувати  кількісного складу кожного з органів.</w:t>
      </w:r>
    </w:p>
    <w:p w14:paraId="6338A5D4" w14:textId="73FDF80E" w:rsidR="00C73F41" w:rsidRPr="00C73F41" w:rsidRDefault="00C73F41" w:rsidP="00C73F41">
      <w:r w:rsidRPr="00C73F41">
        <w:t xml:space="preserve">Пропозиції вносяться не пізніше ніж за 20 днів до дати проведення загальних зборів акціонерного товариства, а щодо кандидатів до складу органів товариства - не пізніше ніж за сім днів до дати проведення загальних зборів. Пропозиції щодо включення нових питань до </w:t>
      </w:r>
      <w:proofErr w:type="spellStart"/>
      <w:r w:rsidRPr="00C73F41">
        <w:t>проекту</w:t>
      </w:r>
      <w:proofErr w:type="spellEnd"/>
      <w:r w:rsidRPr="00C73F41">
        <w:t xml:space="preserve"> порядку денного повинні містити відповідні </w:t>
      </w:r>
      <w:proofErr w:type="spellStart"/>
      <w:r w:rsidRPr="00C73F41">
        <w:t>проекти</w:t>
      </w:r>
      <w:proofErr w:type="spellEnd"/>
      <w:r w:rsidRPr="00C73F41">
        <w:t xml:space="preserve"> рішень з цих питань.</w:t>
      </w:r>
    </w:p>
    <w:p w14:paraId="0F3EA211" w14:textId="71221423" w:rsidR="00C73F41" w:rsidRPr="00C73F41" w:rsidRDefault="00C73F41" w:rsidP="00C73F41">
      <w:r w:rsidRPr="00C73F41">
        <w:t xml:space="preserve">Пропозиція до </w:t>
      </w:r>
      <w:proofErr w:type="spellStart"/>
      <w:r w:rsidRPr="00C73F41">
        <w:t>проекту</w:t>
      </w:r>
      <w:proofErr w:type="spellEnd"/>
      <w:r w:rsidRPr="00C73F41">
        <w:t xml:space="preserve"> порядку денного загальних зборів акціонерного товариства подається в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w:t>
      </w:r>
      <w:proofErr w:type="spellStart"/>
      <w:r w:rsidRPr="00C73F41">
        <w:t>проекту</w:t>
      </w:r>
      <w:proofErr w:type="spellEnd"/>
      <w:r w:rsidRPr="00C73F41">
        <w:t xml:space="preserve"> рішення, а також кількості, типу та/або класу акцій, що належать кандидату, який пропонується цим акціонером до складу органів товариства.</w:t>
      </w:r>
    </w:p>
    <w:p w14:paraId="70DC16CD" w14:textId="436B8803" w:rsidR="00C73F41" w:rsidRPr="00C73F41" w:rsidRDefault="00C73F41" w:rsidP="00C73F41">
      <w:r w:rsidRPr="00C73F41">
        <w:t>Представником акціонера на загальних зборах акціонерного товариства може бути фізична особа або уповноважена особа юридичної особи</w:t>
      </w:r>
    </w:p>
    <w:p w14:paraId="4663B241" w14:textId="0F4DBA54" w:rsidR="00C73F41" w:rsidRPr="00C73F41" w:rsidRDefault="00C73F41" w:rsidP="00C73F41">
      <w:r w:rsidRPr="00C73F41">
        <w:t>Акціонер має право призначити свого представника постійно або на певний строк. Акціонер має право у будь-який момент замінити свого представника, повідомивши про це виконавчий орган акціонерного товариства.</w:t>
      </w:r>
    </w:p>
    <w:p w14:paraId="79BA4426" w14:textId="33F1D6D3" w:rsidR="00C73F41" w:rsidRPr="00C73F41" w:rsidRDefault="00C73F41" w:rsidP="00C73F41">
      <w:r w:rsidRPr="00C73F41">
        <w:t xml:space="preserve">Повідомлення акціонером відповідного органу товариства про призначення, заміну або відкликання свого представника може здійснюватися за допомогою засобів електронного зв’язку відповідно до законодавства про електронний </w:t>
      </w:r>
      <w:proofErr w:type="spellStart"/>
      <w:r w:rsidRPr="00C73F41">
        <w:t>документообі</w:t>
      </w:r>
      <w:proofErr w:type="spellEnd"/>
    </w:p>
    <w:p w14:paraId="79D54C27" w14:textId="5FCB19DE" w:rsidR="00C73F41" w:rsidRPr="00C73F41" w:rsidRDefault="00C73F41" w:rsidP="00C73F41">
      <w:r w:rsidRPr="00C73F41">
        <w:t xml:space="preserve">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w:t>
      </w:r>
      <w:r w:rsidRPr="00C73F41">
        <w:lastRenderedPageBreak/>
        <w:t>паперів та фондового ринку порядку.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14:paraId="06D7792B" w14:textId="248D5992" w:rsidR="00C73F41" w:rsidRPr="00C73F41" w:rsidRDefault="00C73F41" w:rsidP="00C73F41">
      <w:r w:rsidRPr="00C73F41">
        <w:t>Довіреність на право участі та голосування на загальних зборах акціонерного товариства може містити завдання щодо голосування, тобто перелік питань порядку денного загальних зборів із зазначенням того, як і за яке (проти якого) рішення потрібно проголосувати. Під час голосування на загальних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загальних зборах акціонерів на свій розсуд.</w:t>
      </w:r>
    </w:p>
    <w:p w14:paraId="135029FC" w14:textId="5DB20E9A" w:rsidR="00C73F41" w:rsidRPr="00C73F41" w:rsidRDefault="00C73F41" w:rsidP="00C73F41">
      <w:r w:rsidRPr="00C73F41">
        <w:t>Акціонер має право видати довіреність на право участі та голосування на загальних зборах декільком своїм представникам.</w:t>
      </w:r>
    </w:p>
    <w:p w14:paraId="05676757" w14:textId="478E1964" w:rsidR="00C73F41" w:rsidRPr="00C73F41" w:rsidRDefault="00C73F41" w:rsidP="00C73F41">
      <w:r w:rsidRPr="00C73F41">
        <w:t>Для участі в загальних зборах необхідно при собі мати : акціонерам – паспорт; представникам акціонерів - паспорт, довіреність на право участі у зборах, оформлене відповідно з чинним законодавством.</w:t>
      </w:r>
    </w:p>
    <w:p w14:paraId="6AF43052" w14:textId="3170FF8D" w:rsidR="00C73F41" w:rsidRPr="00C73F41" w:rsidRDefault="00C73F41" w:rsidP="00C73F41">
      <w:r w:rsidRPr="00C73F41">
        <w:t>Основні показники фінансово-господарської діяльності  підприємства (</w:t>
      </w:r>
      <w:proofErr w:type="spellStart"/>
      <w:r w:rsidRPr="00C73F41">
        <w:t>тис.грн</w:t>
      </w:r>
      <w:proofErr w:type="spellEnd"/>
      <w:r w:rsidRPr="00C73F41">
        <w:t>)</w:t>
      </w:r>
    </w:p>
    <w:tbl>
      <w:tblPr>
        <w:tblW w:w="13536" w:type="dxa"/>
        <w:tblInd w:w="150" w:type="dxa"/>
        <w:tblBorders>
          <w:top w:val="outset" w:sz="6" w:space="0" w:color="auto"/>
          <w:left w:val="outset" w:sz="6" w:space="0" w:color="auto"/>
          <w:bottom w:val="outset" w:sz="6" w:space="0" w:color="auto"/>
          <w:right w:val="outset" w:sz="6" w:space="0" w:color="auto"/>
        </w:tblBorders>
        <w:shd w:val="clear" w:color="auto" w:fill="E4F1FF"/>
        <w:tblCellMar>
          <w:left w:w="0" w:type="dxa"/>
          <w:right w:w="0" w:type="dxa"/>
        </w:tblCellMar>
        <w:tblLook w:val="04A0" w:firstRow="1" w:lastRow="0" w:firstColumn="1" w:lastColumn="0" w:noHBand="0" w:noVBand="1"/>
      </w:tblPr>
      <w:tblGrid>
        <w:gridCol w:w="831"/>
        <w:gridCol w:w="7192"/>
        <w:gridCol w:w="2471"/>
        <w:gridCol w:w="3042"/>
      </w:tblGrid>
      <w:tr w:rsidR="00C73F41" w:rsidRPr="00C73F41" w14:paraId="700F9349" w14:textId="77777777">
        <w:tc>
          <w:tcPr>
            <w:tcW w:w="0" w:type="auto"/>
            <w:vMerge w:val="restart"/>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34EEB113" w14:textId="77777777" w:rsidR="00C73F41" w:rsidRPr="00C73F41" w:rsidRDefault="00C73F41" w:rsidP="00C73F41">
            <w:r w:rsidRPr="00C73F41">
              <w:t>№</w:t>
            </w:r>
          </w:p>
          <w:p w14:paraId="440C0656" w14:textId="77777777" w:rsidR="00C73F41" w:rsidRPr="00C73F41" w:rsidRDefault="00C73F41" w:rsidP="00C73F41">
            <w:r w:rsidRPr="00C73F41">
              <w:t>з/п</w:t>
            </w:r>
          </w:p>
        </w:tc>
        <w:tc>
          <w:tcPr>
            <w:tcW w:w="0" w:type="auto"/>
            <w:vMerge w:val="restart"/>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1C5BE251" w14:textId="77777777" w:rsidR="00C73F41" w:rsidRPr="00C73F41" w:rsidRDefault="00C73F41" w:rsidP="00C73F41">
            <w:r w:rsidRPr="00C73F41">
              <w:t>Найменування показника</w:t>
            </w:r>
          </w:p>
        </w:tc>
        <w:tc>
          <w:tcPr>
            <w:tcW w:w="0" w:type="auto"/>
            <w:gridSpan w:val="2"/>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0C06056F" w14:textId="77777777" w:rsidR="00C73F41" w:rsidRPr="00C73F41" w:rsidRDefault="00C73F41" w:rsidP="00C73F41">
            <w:r w:rsidRPr="00C73F41">
              <w:t>Період</w:t>
            </w:r>
          </w:p>
          <w:p w14:paraId="5E0B3C27" w14:textId="57087F1D" w:rsidR="00C73F41" w:rsidRPr="00C73F41" w:rsidRDefault="00C73F41" w:rsidP="00C73F41"/>
        </w:tc>
      </w:tr>
      <w:tr w:rsidR="00C73F41" w:rsidRPr="00C73F41" w14:paraId="7BA3EEB0" w14:textId="77777777">
        <w:tc>
          <w:tcPr>
            <w:tcW w:w="0" w:type="auto"/>
            <w:vMerge/>
            <w:tcBorders>
              <w:top w:val="outset" w:sz="6" w:space="0" w:color="auto"/>
              <w:left w:val="single" w:sz="24" w:space="0" w:color="FFFFFF"/>
              <w:bottom w:val="outset" w:sz="6" w:space="0" w:color="auto"/>
              <w:right w:val="single" w:sz="24" w:space="0" w:color="FFFFFF"/>
            </w:tcBorders>
            <w:shd w:val="clear" w:color="auto" w:fill="E4F1FF"/>
            <w:vAlign w:val="center"/>
            <w:hideMark/>
          </w:tcPr>
          <w:p w14:paraId="20923FAC" w14:textId="77777777" w:rsidR="00C73F41" w:rsidRPr="00C73F41" w:rsidRDefault="00C73F41" w:rsidP="00C73F41"/>
        </w:tc>
        <w:tc>
          <w:tcPr>
            <w:tcW w:w="0" w:type="auto"/>
            <w:vMerge/>
            <w:tcBorders>
              <w:top w:val="outset" w:sz="6" w:space="0" w:color="auto"/>
              <w:left w:val="single" w:sz="24" w:space="0" w:color="FFFFFF"/>
              <w:bottom w:val="outset" w:sz="6" w:space="0" w:color="auto"/>
              <w:right w:val="single" w:sz="24" w:space="0" w:color="FFFFFF"/>
            </w:tcBorders>
            <w:shd w:val="clear" w:color="auto" w:fill="E4F1FF"/>
            <w:vAlign w:val="center"/>
            <w:hideMark/>
          </w:tcPr>
          <w:p w14:paraId="25A16F8B" w14:textId="77777777" w:rsidR="00C73F41" w:rsidRPr="00C73F41" w:rsidRDefault="00C73F41" w:rsidP="00C73F41"/>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3D40FAF7" w14:textId="77777777" w:rsidR="00C73F41" w:rsidRPr="00C73F41" w:rsidRDefault="00C73F41" w:rsidP="00C73F41">
            <w:r w:rsidRPr="00C73F41">
              <w:t>Звітний 2018рік</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00E8BCE9" w14:textId="77777777" w:rsidR="00C73F41" w:rsidRPr="00C73F41" w:rsidRDefault="00C73F41" w:rsidP="00C73F41">
            <w:r w:rsidRPr="00C73F41">
              <w:t>Попередній 2017рік</w:t>
            </w:r>
          </w:p>
        </w:tc>
      </w:tr>
      <w:tr w:rsidR="00C73F41" w:rsidRPr="00C73F41" w14:paraId="73AEF86C" w14:textId="77777777">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5B08D10B" w14:textId="77777777" w:rsidR="00C73F41" w:rsidRPr="00C73F41" w:rsidRDefault="00C73F41" w:rsidP="00C73F41">
            <w:r w:rsidRPr="00C73F41">
              <w:t>1.</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7C488928" w14:textId="77777777" w:rsidR="00C73F41" w:rsidRPr="00C73F41" w:rsidRDefault="00C73F41" w:rsidP="00C73F41">
            <w:r w:rsidRPr="00C73F41">
              <w:t>Усього активів</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05C2AE88" w14:textId="77777777" w:rsidR="00C73F41" w:rsidRPr="00C73F41" w:rsidRDefault="00C73F41" w:rsidP="00C73F41">
            <w:r w:rsidRPr="00C73F41">
              <w:t>3748</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18AE5992" w14:textId="77777777" w:rsidR="00C73F41" w:rsidRPr="00C73F41" w:rsidRDefault="00C73F41" w:rsidP="00C73F41">
            <w:r w:rsidRPr="00C73F41">
              <w:t>3312</w:t>
            </w:r>
          </w:p>
        </w:tc>
      </w:tr>
      <w:tr w:rsidR="00C73F41" w:rsidRPr="00C73F41" w14:paraId="704966DD" w14:textId="77777777">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1A7D44E4" w14:textId="77777777" w:rsidR="00C73F41" w:rsidRPr="00C73F41" w:rsidRDefault="00C73F41" w:rsidP="00C73F41">
            <w:r w:rsidRPr="00C73F41">
              <w:t>2.</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52C8A9D5" w14:textId="77777777" w:rsidR="00C73F41" w:rsidRPr="00C73F41" w:rsidRDefault="00C73F41" w:rsidP="00C73F41">
            <w:r w:rsidRPr="00C73F41">
              <w:t>Основні засоби (за залишковою вартістю)</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77282365" w14:textId="77777777" w:rsidR="00C73F41" w:rsidRPr="00C73F41" w:rsidRDefault="00C73F41" w:rsidP="00C73F41">
            <w:r w:rsidRPr="00C73F41">
              <w:t>626</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59E2E3C8" w14:textId="77777777" w:rsidR="00C73F41" w:rsidRPr="00C73F41" w:rsidRDefault="00C73F41" w:rsidP="00C73F41">
            <w:r w:rsidRPr="00C73F41">
              <w:t>668</w:t>
            </w:r>
          </w:p>
        </w:tc>
      </w:tr>
      <w:tr w:rsidR="00C73F41" w:rsidRPr="00C73F41" w14:paraId="39AF574F" w14:textId="77777777">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4AFC2C1D" w14:textId="77777777" w:rsidR="00C73F41" w:rsidRPr="00C73F41" w:rsidRDefault="00C73F41" w:rsidP="00C73F41">
            <w:r w:rsidRPr="00C73F41">
              <w:t>3.</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473529E1" w14:textId="77777777" w:rsidR="00C73F41" w:rsidRPr="00C73F41" w:rsidRDefault="00C73F41" w:rsidP="00C73F41">
            <w:r w:rsidRPr="00C73F41">
              <w:t>Запаси</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5D94724E" w14:textId="77777777" w:rsidR="00C73F41" w:rsidRPr="00C73F41" w:rsidRDefault="00C73F41" w:rsidP="00C73F41">
            <w:r w:rsidRPr="00C73F41">
              <w:t>607</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22F204D0" w14:textId="77777777" w:rsidR="00C73F41" w:rsidRPr="00C73F41" w:rsidRDefault="00C73F41" w:rsidP="00C73F41">
            <w:r w:rsidRPr="00C73F41">
              <w:t>496</w:t>
            </w:r>
          </w:p>
        </w:tc>
      </w:tr>
      <w:tr w:rsidR="00C73F41" w:rsidRPr="00C73F41" w14:paraId="1F3812EF" w14:textId="77777777">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16B550F0" w14:textId="77777777" w:rsidR="00C73F41" w:rsidRPr="00C73F41" w:rsidRDefault="00C73F41" w:rsidP="00C73F41">
            <w:r w:rsidRPr="00C73F41">
              <w:t>4</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44EEB57E" w14:textId="77777777" w:rsidR="00C73F41" w:rsidRPr="00C73F41" w:rsidRDefault="00C73F41" w:rsidP="00C73F41">
            <w:r w:rsidRPr="00C73F41">
              <w:t>Сумарна дебіторська заборгованість</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14B5865B" w14:textId="77777777" w:rsidR="00C73F41" w:rsidRPr="00C73F41" w:rsidRDefault="00C73F41" w:rsidP="00C73F41">
            <w:r w:rsidRPr="00C73F41">
              <w:t>2267</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12F013E6" w14:textId="77777777" w:rsidR="00C73F41" w:rsidRPr="00C73F41" w:rsidRDefault="00C73F41" w:rsidP="00C73F41">
            <w:r w:rsidRPr="00C73F41">
              <w:t>1936</w:t>
            </w:r>
          </w:p>
        </w:tc>
      </w:tr>
      <w:tr w:rsidR="00C73F41" w:rsidRPr="00C73F41" w14:paraId="1FBDA94A" w14:textId="77777777">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453B0D07" w14:textId="77777777" w:rsidR="00C73F41" w:rsidRPr="00C73F41" w:rsidRDefault="00C73F41" w:rsidP="00C73F41">
            <w:r w:rsidRPr="00C73F41">
              <w:t>5</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056F93D9" w14:textId="77777777" w:rsidR="00C73F41" w:rsidRPr="00C73F41" w:rsidRDefault="00C73F41" w:rsidP="00C73F41">
            <w:r w:rsidRPr="00C73F41">
              <w:t>Гроші та їх еквіваленти</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24879831" w14:textId="77777777" w:rsidR="00C73F41" w:rsidRPr="00C73F41" w:rsidRDefault="00C73F41" w:rsidP="00C73F41">
            <w:r w:rsidRPr="00C73F41">
              <w:t>216</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00E657A9" w14:textId="77777777" w:rsidR="00C73F41" w:rsidRPr="00C73F41" w:rsidRDefault="00C73F41" w:rsidP="00C73F41">
            <w:r w:rsidRPr="00C73F41">
              <w:t>23</w:t>
            </w:r>
          </w:p>
        </w:tc>
      </w:tr>
      <w:tr w:rsidR="00C73F41" w:rsidRPr="00C73F41" w14:paraId="2A07565F" w14:textId="77777777">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4A144CE2" w14:textId="77777777" w:rsidR="00C73F41" w:rsidRPr="00C73F41" w:rsidRDefault="00C73F41" w:rsidP="00C73F41">
            <w:r w:rsidRPr="00C73F41">
              <w:t>6</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07D646A5" w14:textId="77777777" w:rsidR="00C73F41" w:rsidRPr="00C73F41" w:rsidRDefault="00C73F41" w:rsidP="00C73F41">
            <w:r w:rsidRPr="00C73F41">
              <w:t>Нерозподілений прибуток(непокритий збиток)</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4260DD24" w14:textId="77777777" w:rsidR="00C73F41" w:rsidRPr="00C73F41" w:rsidRDefault="00C73F41" w:rsidP="00C73F41">
            <w:r w:rsidRPr="00C73F41">
              <w:t>(1518)</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19108692" w14:textId="77777777" w:rsidR="00C73F41" w:rsidRPr="00C73F41" w:rsidRDefault="00C73F41" w:rsidP="00C73F41">
            <w:r w:rsidRPr="00C73F41">
              <w:t>(2153)</w:t>
            </w:r>
          </w:p>
        </w:tc>
      </w:tr>
      <w:tr w:rsidR="00C73F41" w:rsidRPr="00C73F41" w14:paraId="230D8F33" w14:textId="77777777">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7689515A" w14:textId="77777777" w:rsidR="00C73F41" w:rsidRPr="00C73F41" w:rsidRDefault="00C73F41" w:rsidP="00C73F41">
            <w:r w:rsidRPr="00C73F41">
              <w:t>7</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0D02D78B" w14:textId="77777777" w:rsidR="00C73F41" w:rsidRPr="00C73F41" w:rsidRDefault="00C73F41" w:rsidP="00C73F41">
            <w:r w:rsidRPr="00C73F41">
              <w:t>Власний капітал</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4113AE10" w14:textId="77777777" w:rsidR="00C73F41" w:rsidRPr="00C73F41" w:rsidRDefault="00C73F41" w:rsidP="00C73F41">
            <w:r w:rsidRPr="00C73F41">
              <w:t>1443</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2B0968FE" w14:textId="77777777" w:rsidR="00C73F41" w:rsidRPr="00C73F41" w:rsidRDefault="00C73F41" w:rsidP="00C73F41">
            <w:r w:rsidRPr="00C73F41">
              <w:t>808</w:t>
            </w:r>
          </w:p>
        </w:tc>
      </w:tr>
      <w:tr w:rsidR="00C73F41" w:rsidRPr="00C73F41" w14:paraId="02675B74" w14:textId="77777777">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5A3B5079" w14:textId="77777777" w:rsidR="00C73F41" w:rsidRPr="00C73F41" w:rsidRDefault="00C73F41" w:rsidP="00C73F41">
            <w:r w:rsidRPr="00C73F41">
              <w:t>8</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308B0D98" w14:textId="77777777" w:rsidR="00C73F41" w:rsidRPr="00C73F41" w:rsidRDefault="00C73F41" w:rsidP="00C73F41">
            <w:r w:rsidRPr="00C73F41">
              <w:t>Зареєстрований(пайовий/статутний)  капітал</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61955FAD" w14:textId="77777777" w:rsidR="00C73F41" w:rsidRPr="00C73F41" w:rsidRDefault="00C73F41" w:rsidP="00C73F41">
            <w:r w:rsidRPr="00C73F41">
              <w:t>251</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3A84596C" w14:textId="77777777" w:rsidR="00C73F41" w:rsidRPr="00C73F41" w:rsidRDefault="00C73F41" w:rsidP="00C73F41">
            <w:r w:rsidRPr="00C73F41">
              <w:t>251</w:t>
            </w:r>
          </w:p>
        </w:tc>
      </w:tr>
      <w:tr w:rsidR="00C73F41" w:rsidRPr="00C73F41" w14:paraId="1C83D74E" w14:textId="77777777">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522C351A" w14:textId="77777777" w:rsidR="00C73F41" w:rsidRPr="00C73F41" w:rsidRDefault="00C73F41" w:rsidP="00C73F41">
            <w:r w:rsidRPr="00C73F41">
              <w:t>9</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04FDF6A0" w14:textId="77777777" w:rsidR="00C73F41" w:rsidRPr="00C73F41" w:rsidRDefault="00C73F41" w:rsidP="00C73F41">
            <w:r w:rsidRPr="00C73F41">
              <w:t>Довгострокові зобов’язання і забезпечення</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1DEB09E1" w14:textId="77777777" w:rsidR="00C73F41" w:rsidRPr="00C73F41" w:rsidRDefault="00C73F41" w:rsidP="00C73F41">
            <w:r w:rsidRPr="00C73F41">
              <w:t>0</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5CE6C797" w14:textId="77777777" w:rsidR="00C73F41" w:rsidRPr="00C73F41" w:rsidRDefault="00C73F41" w:rsidP="00C73F41">
            <w:r w:rsidRPr="00C73F41">
              <w:t>0</w:t>
            </w:r>
          </w:p>
        </w:tc>
      </w:tr>
      <w:tr w:rsidR="00C73F41" w:rsidRPr="00C73F41" w14:paraId="0F641DD0" w14:textId="77777777">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08E790F3" w14:textId="77777777" w:rsidR="00C73F41" w:rsidRPr="00C73F41" w:rsidRDefault="00C73F41" w:rsidP="00C73F41">
            <w:r w:rsidRPr="00C73F41">
              <w:t>10</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36B063F0" w14:textId="77777777" w:rsidR="00C73F41" w:rsidRPr="00C73F41" w:rsidRDefault="00C73F41" w:rsidP="00C73F41">
            <w:r w:rsidRPr="00C73F41">
              <w:t>Поточні зобов’язання і забезпечення</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27F6C7BB" w14:textId="77777777" w:rsidR="00C73F41" w:rsidRPr="00C73F41" w:rsidRDefault="00C73F41" w:rsidP="00C73F41">
            <w:r w:rsidRPr="00C73F41">
              <w:t>2305</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415906BB" w14:textId="77777777" w:rsidR="00C73F41" w:rsidRPr="00C73F41" w:rsidRDefault="00C73F41" w:rsidP="00C73F41">
            <w:r w:rsidRPr="00C73F41">
              <w:t>2504</w:t>
            </w:r>
          </w:p>
        </w:tc>
      </w:tr>
      <w:tr w:rsidR="00C73F41" w:rsidRPr="00C73F41" w14:paraId="3F2A0B4A" w14:textId="77777777">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0ED85AEE" w14:textId="77777777" w:rsidR="00C73F41" w:rsidRPr="00C73F41" w:rsidRDefault="00C73F41" w:rsidP="00C73F41">
            <w:r w:rsidRPr="00C73F41">
              <w:t>11</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1D250FF0" w14:textId="77777777" w:rsidR="00C73F41" w:rsidRPr="00C73F41" w:rsidRDefault="00C73F41" w:rsidP="00C73F41">
            <w:r w:rsidRPr="00C73F41">
              <w:t>Чистий фінансовий результат: прибуток (збиток)</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31E13BDC" w14:textId="77777777" w:rsidR="00C73F41" w:rsidRPr="00C73F41" w:rsidRDefault="00C73F41" w:rsidP="00C73F41">
            <w:r w:rsidRPr="00C73F41">
              <w:t>635</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28C24050" w14:textId="77777777" w:rsidR="00C73F41" w:rsidRPr="00C73F41" w:rsidRDefault="00C73F41" w:rsidP="00C73F41">
            <w:r w:rsidRPr="00C73F41">
              <w:t>(476)</w:t>
            </w:r>
          </w:p>
        </w:tc>
      </w:tr>
      <w:tr w:rsidR="00C73F41" w:rsidRPr="00C73F41" w14:paraId="223C4A5D" w14:textId="77777777">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4AFFE1A3" w14:textId="77777777" w:rsidR="00C73F41" w:rsidRPr="00C73F41" w:rsidRDefault="00C73F41" w:rsidP="00C73F41">
            <w:r w:rsidRPr="00C73F41">
              <w:lastRenderedPageBreak/>
              <w:t>12</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557FF631" w14:textId="77777777" w:rsidR="00C73F41" w:rsidRPr="00C73F41" w:rsidRDefault="00C73F41" w:rsidP="00C73F41">
            <w:r w:rsidRPr="00C73F41">
              <w:t>Середньорічна кількість акцій (шт.)</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291496AF" w14:textId="77777777" w:rsidR="00C73F41" w:rsidRPr="00C73F41" w:rsidRDefault="00C73F41" w:rsidP="00C73F41">
            <w:r w:rsidRPr="00C73F41">
              <w:t>25053</w:t>
            </w:r>
          </w:p>
        </w:tc>
        <w:tc>
          <w:tcPr>
            <w:tcW w:w="0" w:type="auto"/>
            <w:tcBorders>
              <w:top w:val="outset" w:sz="6" w:space="0" w:color="auto"/>
              <w:left w:val="single" w:sz="24" w:space="0" w:color="FFFFFF"/>
              <w:bottom w:val="outset" w:sz="6" w:space="0" w:color="auto"/>
              <w:right w:val="single" w:sz="24" w:space="0" w:color="FFFFFF"/>
            </w:tcBorders>
            <w:shd w:val="clear" w:color="auto" w:fill="EDF8FF"/>
            <w:tcMar>
              <w:top w:w="150" w:type="dxa"/>
              <w:left w:w="150" w:type="dxa"/>
              <w:bottom w:w="150" w:type="dxa"/>
              <w:right w:w="150" w:type="dxa"/>
            </w:tcMar>
            <w:vAlign w:val="center"/>
            <w:hideMark/>
          </w:tcPr>
          <w:p w14:paraId="15E58C19" w14:textId="77777777" w:rsidR="00C73F41" w:rsidRPr="00C73F41" w:rsidRDefault="00C73F41" w:rsidP="00C73F41">
            <w:r w:rsidRPr="00C73F41">
              <w:t>25053</w:t>
            </w:r>
          </w:p>
        </w:tc>
      </w:tr>
      <w:tr w:rsidR="00C73F41" w:rsidRPr="00C73F41" w14:paraId="24FB7A86" w14:textId="77777777">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7DFD9CDC" w14:textId="77777777" w:rsidR="00C73F41" w:rsidRPr="00C73F41" w:rsidRDefault="00C73F41" w:rsidP="00C73F41">
            <w:r w:rsidRPr="00C73F41">
              <w:t>13</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0577A447" w14:textId="77777777" w:rsidR="00C73F41" w:rsidRPr="00C73F41" w:rsidRDefault="00C73F41" w:rsidP="00C73F41">
            <w:r w:rsidRPr="00C73F41">
              <w:t>Чистий прибуток(збиток) на одну просту акцію грн..</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59E5F11D" w14:textId="77777777" w:rsidR="00C73F41" w:rsidRPr="00C73F41" w:rsidRDefault="00C73F41" w:rsidP="00C73F41">
            <w:r w:rsidRPr="00C73F41">
              <w:t>25,34627</w:t>
            </w:r>
          </w:p>
        </w:tc>
        <w:tc>
          <w:tcPr>
            <w:tcW w:w="0" w:type="auto"/>
            <w:tcBorders>
              <w:top w:val="outset" w:sz="6" w:space="0" w:color="auto"/>
              <w:left w:val="single" w:sz="24" w:space="0" w:color="FFFFFF"/>
              <w:bottom w:val="outset" w:sz="6" w:space="0" w:color="auto"/>
              <w:right w:val="single" w:sz="24" w:space="0" w:color="FFFFFF"/>
            </w:tcBorders>
            <w:shd w:val="clear" w:color="auto" w:fill="E4F1FF"/>
            <w:tcMar>
              <w:top w:w="150" w:type="dxa"/>
              <w:left w:w="150" w:type="dxa"/>
              <w:bottom w:w="150" w:type="dxa"/>
              <w:right w:w="150" w:type="dxa"/>
            </w:tcMar>
            <w:vAlign w:val="center"/>
            <w:hideMark/>
          </w:tcPr>
          <w:p w14:paraId="655FBDA6" w14:textId="77777777" w:rsidR="00C73F41" w:rsidRPr="00C73F41" w:rsidRDefault="00C73F41" w:rsidP="00C73F41">
            <w:r w:rsidRPr="00C73F41">
              <w:t>(18,99972)</w:t>
            </w:r>
          </w:p>
        </w:tc>
      </w:tr>
    </w:tbl>
    <w:p w14:paraId="5E982BC3" w14:textId="7C0172E5" w:rsidR="00C73F41" w:rsidRPr="00C73F41" w:rsidRDefault="00C73F41" w:rsidP="00C73F41"/>
    <w:p w14:paraId="0ED3C3D1" w14:textId="5EA1A297" w:rsidR="00C73F41" w:rsidRPr="00C73F41" w:rsidRDefault="00C73F41" w:rsidP="00C73F41">
      <w:r w:rsidRPr="00C73F41">
        <w:t>Наглядова рада ПРАТ «Автобаза №2»</w:t>
      </w:r>
    </w:p>
    <w:p w14:paraId="48C8FC5F" w14:textId="77777777" w:rsidR="000D36E6" w:rsidRDefault="000D36E6" w:rsidP="00C73F41"/>
    <w:sectPr w:rsidR="000D36E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69E"/>
    <w:rsid w:val="000D36E6"/>
    <w:rsid w:val="0085069E"/>
    <w:rsid w:val="00B13A76"/>
    <w:rsid w:val="00C73F41"/>
    <w:rsid w:val="00E437E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76E2B"/>
  <w15:chartTrackingRefBased/>
  <w15:docId w15:val="{FF2494F1-EA52-495E-8A64-0CB30CFE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506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506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5069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5069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5069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5069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5069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5069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5069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069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5069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5069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5069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5069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5069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5069E"/>
    <w:rPr>
      <w:rFonts w:eastAsiaTheme="majorEastAsia" w:cstheme="majorBidi"/>
      <w:color w:val="595959" w:themeColor="text1" w:themeTint="A6"/>
    </w:rPr>
  </w:style>
  <w:style w:type="character" w:customStyle="1" w:styleId="80">
    <w:name w:val="Заголовок 8 Знак"/>
    <w:basedOn w:val="a0"/>
    <w:link w:val="8"/>
    <w:uiPriority w:val="9"/>
    <w:semiHidden/>
    <w:rsid w:val="0085069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5069E"/>
    <w:rPr>
      <w:rFonts w:eastAsiaTheme="majorEastAsia" w:cstheme="majorBidi"/>
      <w:color w:val="272727" w:themeColor="text1" w:themeTint="D8"/>
    </w:rPr>
  </w:style>
  <w:style w:type="paragraph" w:styleId="a3">
    <w:name w:val="Title"/>
    <w:basedOn w:val="a"/>
    <w:next w:val="a"/>
    <w:link w:val="a4"/>
    <w:uiPriority w:val="10"/>
    <w:qFormat/>
    <w:rsid w:val="008506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5069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069E"/>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85069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5069E"/>
    <w:pPr>
      <w:spacing w:before="160"/>
      <w:jc w:val="center"/>
    </w:pPr>
    <w:rPr>
      <w:i/>
      <w:iCs/>
      <w:color w:val="404040" w:themeColor="text1" w:themeTint="BF"/>
    </w:rPr>
  </w:style>
  <w:style w:type="character" w:customStyle="1" w:styleId="a8">
    <w:name w:val="Цитата Знак"/>
    <w:basedOn w:val="a0"/>
    <w:link w:val="a7"/>
    <w:uiPriority w:val="29"/>
    <w:rsid w:val="0085069E"/>
    <w:rPr>
      <w:i/>
      <w:iCs/>
      <w:color w:val="404040" w:themeColor="text1" w:themeTint="BF"/>
    </w:rPr>
  </w:style>
  <w:style w:type="paragraph" w:styleId="a9">
    <w:name w:val="List Paragraph"/>
    <w:basedOn w:val="a"/>
    <w:uiPriority w:val="34"/>
    <w:qFormat/>
    <w:rsid w:val="0085069E"/>
    <w:pPr>
      <w:ind w:left="720"/>
      <w:contextualSpacing/>
    </w:pPr>
  </w:style>
  <w:style w:type="character" w:styleId="aa">
    <w:name w:val="Intense Emphasis"/>
    <w:basedOn w:val="a0"/>
    <w:uiPriority w:val="21"/>
    <w:qFormat/>
    <w:rsid w:val="0085069E"/>
    <w:rPr>
      <w:i/>
      <w:iCs/>
      <w:color w:val="2F5496" w:themeColor="accent1" w:themeShade="BF"/>
    </w:rPr>
  </w:style>
  <w:style w:type="paragraph" w:styleId="ab">
    <w:name w:val="Intense Quote"/>
    <w:basedOn w:val="a"/>
    <w:next w:val="a"/>
    <w:link w:val="ac"/>
    <w:uiPriority w:val="30"/>
    <w:qFormat/>
    <w:rsid w:val="008506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85069E"/>
    <w:rPr>
      <w:i/>
      <w:iCs/>
      <w:color w:val="2F5496" w:themeColor="accent1" w:themeShade="BF"/>
    </w:rPr>
  </w:style>
  <w:style w:type="character" w:styleId="ad">
    <w:name w:val="Intense Reference"/>
    <w:basedOn w:val="a0"/>
    <w:uiPriority w:val="32"/>
    <w:qFormat/>
    <w:rsid w:val="0085069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4268</Words>
  <Characters>2433</Characters>
  <Application>Microsoft Office Word</Application>
  <DocSecurity>0</DocSecurity>
  <Lines>20</Lines>
  <Paragraphs>13</Paragraphs>
  <ScaleCrop>false</ScaleCrop>
  <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2026-03-10T12:41:00Z</dcterms:created>
  <dcterms:modified xsi:type="dcterms:W3CDTF">2026-03-10T12:41:00Z</dcterms:modified>
</cp:coreProperties>
</file>